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FF0DD" w14:textId="4BF15FA5" w:rsidR="00977DBB" w:rsidRPr="00B73460" w:rsidRDefault="00B87052" w:rsidP="00977DBB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B73460">
        <w:rPr>
          <w:rFonts w:ascii="Calibri" w:hAnsi="Calibri" w:cs="Calibri"/>
          <w:b/>
          <w:noProof/>
          <w:sz w:val="28"/>
          <w:szCs w:val="28"/>
          <w:lang w:val="es-NI" w:eastAsia="es-NI"/>
        </w:rPr>
        <w:drawing>
          <wp:anchor distT="0" distB="0" distL="114300" distR="114300" simplePos="0" relativeHeight="251658752" behindDoc="1" locked="0" layoutInCell="1" allowOverlap="1" wp14:anchorId="6726CE43" wp14:editId="0C7E6951">
            <wp:simplePos x="0" y="0"/>
            <wp:positionH relativeFrom="column">
              <wp:posOffset>4790440</wp:posOffset>
            </wp:positionH>
            <wp:positionV relativeFrom="page">
              <wp:posOffset>502920</wp:posOffset>
            </wp:positionV>
            <wp:extent cx="1090930" cy="953135"/>
            <wp:effectExtent l="0" t="0" r="0" b="0"/>
            <wp:wrapTight wrapText="bothSides">
              <wp:wrapPolygon edited="0">
                <wp:start x="3395" y="0"/>
                <wp:lineTo x="754" y="3454"/>
                <wp:lineTo x="0" y="5181"/>
                <wp:lineTo x="0" y="17268"/>
                <wp:lineTo x="4149" y="20722"/>
                <wp:lineTo x="7921" y="21154"/>
                <wp:lineTo x="13201" y="21154"/>
                <wp:lineTo x="16973" y="20722"/>
                <wp:lineTo x="20745" y="17268"/>
                <wp:lineTo x="21122" y="12520"/>
                <wp:lineTo x="21122" y="5181"/>
                <wp:lineTo x="19991" y="3022"/>
                <wp:lineTo x="17728" y="0"/>
                <wp:lineTo x="3395" y="0"/>
              </wp:wrapPolygon>
            </wp:wrapTight>
            <wp:docPr id="4" name="Imagen 4" descr="Descripción: C:\Users\rppc30\Desktop\Actividades Febrero 2019\Logo 40 Anivers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Descripción: C:\Users\rppc30\Desktop\Actividades Febrero 2019\Logo 40 Aniversari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83A" w:rsidRPr="00B73460">
        <w:rPr>
          <w:rFonts w:ascii="Calibri" w:hAnsi="Calibri" w:cs="Calibri"/>
          <w:b/>
          <w:noProof/>
          <w:sz w:val="28"/>
          <w:szCs w:val="28"/>
          <w:lang w:val="es-NI" w:eastAsia="es-NI"/>
        </w:rPr>
        <w:drawing>
          <wp:anchor distT="0" distB="0" distL="114300" distR="114300" simplePos="0" relativeHeight="251657728" behindDoc="0" locked="0" layoutInCell="1" allowOverlap="1" wp14:anchorId="2FB01287" wp14:editId="04DAF86B">
            <wp:simplePos x="0" y="0"/>
            <wp:positionH relativeFrom="margin">
              <wp:posOffset>4592</wp:posOffset>
            </wp:positionH>
            <wp:positionV relativeFrom="margin">
              <wp:posOffset>-170180</wp:posOffset>
            </wp:positionV>
            <wp:extent cx="615315" cy="849630"/>
            <wp:effectExtent l="0" t="0" r="0" b="7620"/>
            <wp:wrapSquare wrapText="bothSides"/>
            <wp:docPr id="3" name="Imagen 3" descr="Logo-PN-Actualizado-sin-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N-Actualizado-sin-l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B25" w:rsidRPr="00B73460">
        <w:rPr>
          <w:rFonts w:ascii="Calibri" w:hAnsi="Calibri" w:cs="Calibri"/>
          <w:b/>
          <w:sz w:val="28"/>
          <w:szCs w:val="28"/>
          <w:lang w:val="en-US"/>
        </w:rPr>
        <w:t>Republic of Nicaragua</w:t>
      </w:r>
    </w:p>
    <w:p w14:paraId="0C6824D5" w14:textId="131C47A4" w:rsidR="00977DBB" w:rsidRPr="00B73460" w:rsidRDefault="00AF0B25" w:rsidP="00977DBB">
      <w:pPr>
        <w:jc w:val="center"/>
        <w:rPr>
          <w:rFonts w:ascii="Calibri" w:hAnsi="Calibri" w:cs="Calibri"/>
          <w:b/>
          <w:sz w:val="40"/>
          <w:szCs w:val="28"/>
          <w:lang w:val="en-US"/>
        </w:rPr>
      </w:pPr>
      <w:r w:rsidRPr="00B73460">
        <w:rPr>
          <w:rFonts w:ascii="Calibri" w:hAnsi="Calibri" w:cs="Calibri"/>
          <w:b/>
          <w:sz w:val="40"/>
          <w:szCs w:val="28"/>
          <w:lang w:val="en-US"/>
        </w:rPr>
        <w:t>NATIONAL POLICE</w:t>
      </w:r>
    </w:p>
    <w:p w14:paraId="1259AAFE" w14:textId="01F7CF6C" w:rsidR="00977DBB" w:rsidRPr="00B73460" w:rsidRDefault="00AF0B25" w:rsidP="00977DBB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B73460">
        <w:rPr>
          <w:rFonts w:ascii="Calibri" w:hAnsi="Calibri" w:cs="Calibri"/>
          <w:b/>
          <w:sz w:val="28"/>
          <w:szCs w:val="28"/>
          <w:lang w:val="en-US"/>
        </w:rPr>
        <w:t>Public Relations</w:t>
      </w:r>
    </w:p>
    <w:p w14:paraId="15017AD0" w14:textId="1ADD1197" w:rsidR="00977DBB" w:rsidRPr="00AF0B25" w:rsidRDefault="00AF0B25" w:rsidP="00016ED9">
      <w:pPr>
        <w:jc w:val="center"/>
        <w:rPr>
          <w:rFonts w:ascii="Arial" w:hAnsi="Arial" w:cs="Arial"/>
          <w:lang w:val="en-US"/>
        </w:rPr>
      </w:pPr>
      <w:r w:rsidRPr="00AF0B25">
        <w:rPr>
          <w:rFonts w:ascii="Calibri" w:hAnsi="Calibri" w:cs="Calibri"/>
          <w:noProof/>
          <w:lang w:val="es-NI" w:eastAsia="es-N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BEC0C4" wp14:editId="46218644">
                <wp:simplePos x="0" y="0"/>
                <wp:positionH relativeFrom="column">
                  <wp:posOffset>128270</wp:posOffset>
                </wp:positionH>
                <wp:positionV relativeFrom="paragraph">
                  <wp:posOffset>31115</wp:posOffset>
                </wp:positionV>
                <wp:extent cx="5467350" cy="2286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BCD55" w14:textId="18D86A73" w:rsidR="00977DBB" w:rsidRPr="00AF0B25" w:rsidRDefault="00F31164" w:rsidP="00977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  <w:t>A LIFE TO THE</w:t>
                            </w:r>
                            <w:r w:rsidR="00AF0B25" w:rsidRPr="00AF0B25"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  <w:t xml:space="preserve"> SERVICE,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  <w:t>DEDICATION AND LOVE FOR</w:t>
                            </w:r>
                            <w:r w:rsidR="00AF0B25" w:rsidRPr="00AF0B25"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  <w:t xml:space="preserve"> OUR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ABEC0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1pt;margin-top:2.45pt;width:430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" filled="f" strokeweight=".5pt">
                <v:textbox>
                  <w:txbxContent>
                    <w:p w14:paraId="60CBCD55" w14:textId="18D86A73" w:rsidR="00977DBB" w:rsidRPr="00AF0B25" w:rsidRDefault="00F31164" w:rsidP="00977DB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  <w:t>A LIFE TO THE</w:t>
                      </w:r>
                      <w:r w:rsidR="00AF0B25" w:rsidRPr="00AF0B25"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  <w:t xml:space="preserve"> SERVICE,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  <w:t>DEDICATION AND LOVE FOR</w:t>
                      </w:r>
                      <w:r w:rsidR="00AF0B25" w:rsidRPr="00AF0B25"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  <w:t xml:space="preserve"> OUR PEOPLE</w:t>
                      </w:r>
                    </w:p>
                  </w:txbxContent>
                </v:textbox>
              </v:shape>
            </w:pict>
          </mc:Fallback>
        </mc:AlternateContent>
      </w:r>
    </w:p>
    <w:p w14:paraId="70FA984B" w14:textId="77777777" w:rsidR="00A631F0" w:rsidRDefault="00A631F0" w:rsidP="00B73460">
      <w:pPr>
        <w:rPr>
          <w:rFonts w:ascii="Arial" w:hAnsi="Arial" w:cs="Arial"/>
          <w:lang w:val="en-US"/>
        </w:rPr>
      </w:pPr>
    </w:p>
    <w:p w14:paraId="5325C3DD" w14:textId="77777777" w:rsidR="00B73460" w:rsidRPr="00AF0B25" w:rsidRDefault="00B73460" w:rsidP="00B73460">
      <w:pPr>
        <w:rPr>
          <w:rFonts w:ascii="Arial" w:hAnsi="Arial" w:cs="Arial"/>
          <w:sz w:val="32"/>
          <w:szCs w:val="32"/>
          <w:lang w:val="en-US"/>
        </w:rPr>
      </w:pPr>
    </w:p>
    <w:p w14:paraId="4D8A924E" w14:textId="77777777" w:rsidR="00AF0B25" w:rsidRPr="00B73460" w:rsidRDefault="00AF0B25" w:rsidP="00B73460">
      <w:pPr>
        <w:pStyle w:val="NormalWeb"/>
        <w:shd w:val="clear" w:color="auto" w:fill="FFFFFF"/>
        <w:jc w:val="center"/>
        <w:textAlignment w:val="baseline"/>
        <w:rPr>
          <w:rFonts w:ascii="Arial" w:hAnsi="Arial" w:cs="Arial"/>
          <w:b/>
          <w:sz w:val="34"/>
          <w:szCs w:val="34"/>
          <w:lang w:val="en-US" w:eastAsia="es-ES"/>
        </w:rPr>
      </w:pPr>
      <w:r w:rsidRPr="00B73460">
        <w:rPr>
          <w:rFonts w:ascii="Arial" w:hAnsi="Arial" w:cs="Arial"/>
          <w:b/>
          <w:sz w:val="34"/>
          <w:szCs w:val="34"/>
          <w:lang w:val="en-US" w:eastAsia="es-ES"/>
        </w:rPr>
        <w:t>PRESS RELEASE No. 157 - 2020</w:t>
      </w:r>
    </w:p>
    <w:p w14:paraId="6AD7E29B" w14:textId="77777777" w:rsidR="00B73460" w:rsidRDefault="00B73460" w:rsidP="00B73460">
      <w:pPr>
        <w:pStyle w:val="NormalWeb"/>
        <w:shd w:val="clear" w:color="auto" w:fill="FFFFFF"/>
        <w:textAlignment w:val="baseline"/>
        <w:rPr>
          <w:rFonts w:ascii="Arial" w:hAnsi="Arial" w:cs="Arial"/>
          <w:b/>
          <w:sz w:val="34"/>
          <w:szCs w:val="34"/>
          <w:lang w:val="en-US" w:eastAsia="es-ES"/>
        </w:rPr>
      </w:pPr>
    </w:p>
    <w:p w14:paraId="2A847C90" w14:textId="4D69641F" w:rsidR="00AF0B25" w:rsidRPr="00B73460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The National Police informs the Nicaraguan people</w:t>
      </w:r>
      <w:r w:rsidR="00F31164">
        <w:rPr>
          <w:rFonts w:ascii="Arial" w:hAnsi="Arial" w:cs="Arial"/>
          <w:sz w:val="34"/>
          <w:szCs w:val="34"/>
          <w:lang w:val="en-US" w:eastAsia="es-ES"/>
        </w:rPr>
        <w:t xml:space="preserve"> on the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</w:t>
      </w:r>
      <w:r w:rsidR="00C86D6D">
        <w:rPr>
          <w:rFonts w:ascii="Arial" w:hAnsi="Arial" w:cs="Arial"/>
          <w:b/>
          <w:sz w:val="34"/>
          <w:szCs w:val="34"/>
          <w:lang w:val="en-US" w:eastAsia="es-ES"/>
        </w:rPr>
        <w:t>Progress of</w:t>
      </w:r>
      <w:r w:rsidRPr="00B73460">
        <w:rPr>
          <w:rFonts w:ascii="Arial" w:hAnsi="Arial" w:cs="Arial"/>
          <w:b/>
          <w:sz w:val="34"/>
          <w:szCs w:val="34"/>
          <w:lang w:val="en-US" w:eastAsia="es-ES"/>
        </w:rPr>
        <w:t xml:space="preserve"> Police Investigation Fire </w:t>
      </w:r>
      <w:r w:rsidR="00F31164">
        <w:rPr>
          <w:rFonts w:ascii="Arial" w:hAnsi="Arial" w:cs="Arial"/>
          <w:b/>
          <w:sz w:val="34"/>
          <w:szCs w:val="34"/>
          <w:lang w:val="en-US" w:eastAsia="es-ES"/>
        </w:rPr>
        <w:t>at</w:t>
      </w:r>
      <w:r w:rsidRPr="00B73460">
        <w:rPr>
          <w:rFonts w:ascii="Arial" w:hAnsi="Arial" w:cs="Arial"/>
          <w:b/>
          <w:sz w:val="34"/>
          <w:szCs w:val="34"/>
          <w:lang w:val="en-US" w:eastAsia="es-ES"/>
        </w:rPr>
        <w:t xml:space="preserve"> the Metropolitan Cathedral of Managua:</w:t>
      </w:r>
    </w:p>
    <w:p w14:paraId="37AB5D9B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4432CD1D" w14:textId="4E6093F5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To</w:t>
      </w:r>
      <w:r w:rsidR="00F31164">
        <w:rPr>
          <w:rFonts w:ascii="Arial" w:hAnsi="Arial" w:cs="Arial"/>
          <w:sz w:val="34"/>
          <w:szCs w:val="34"/>
          <w:lang w:val="en-US" w:eastAsia="es-ES"/>
        </w:rPr>
        <w:t>day, Saturday, August 1, 2020, Technical T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eams </w:t>
      </w:r>
      <w:r w:rsidR="00F31164">
        <w:rPr>
          <w:rFonts w:ascii="Arial" w:hAnsi="Arial" w:cs="Arial"/>
          <w:sz w:val="34"/>
          <w:szCs w:val="34"/>
          <w:lang w:val="en-US" w:eastAsia="es-ES"/>
        </w:rPr>
        <w:t>integrated by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Police Investigative Officers, Criminalistics and Fire Experts, in continuity with the Fire Investigation that occurred yesterday, Friday, July 31 at 11:30 in the Chapel of the Blood of Christ, Metropolitan Cathedral of Managua, carried out the following </w:t>
      </w:r>
      <w:r w:rsidR="00F31164">
        <w:rPr>
          <w:rFonts w:ascii="Arial" w:hAnsi="Arial" w:cs="Arial"/>
          <w:sz w:val="34"/>
          <w:szCs w:val="34"/>
          <w:lang w:val="en-US" w:eastAsia="es-ES"/>
        </w:rPr>
        <w:t>proceedings</w:t>
      </w:r>
      <w:r w:rsidRPr="00AF0B25">
        <w:rPr>
          <w:rFonts w:ascii="Arial" w:hAnsi="Arial" w:cs="Arial"/>
          <w:sz w:val="34"/>
          <w:szCs w:val="34"/>
          <w:lang w:val="en-US" w:eastAsia="es-ES"/>
        </w:rPr>
        <w:t>:</w:t>
      </w:r>
    </w:p>
    <w:p w14:paraId="6BF3A826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7D86B91B" w14:textId="77777777" w:rsidR="00AF0B25" w:rsidRPr="00B73460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34"/>
          <w:szCs w:val="34"/>
          <w:lang w:val="en-US" w:eastAsia="es-ES"/>
        </w:rPr>
      </w:pPr>
      <w:r w:rsidRPr="00B73460">
        <w:rPr>
          <w:rFonts w:ascii="Arial" w:hAnsi="Arial" w:cs="Arial"/>
          <w:b/>
          <w:sz w:val="34"/>
          <w:szCs w:val="34"/>
          <w:lang w:val="en-US" w:eastAsia="es-ES"/>
        </w:rPr>
        <w:t>INTERVIEWS WITH WITNESSES (SYNTHESIS):</w:t>
      </w:r>
    </w:p>
    <w:p w14:paraId="34783207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0223FBB5" w14:textId="710B4FAB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1. Citizen </w:t>
      </w:r>
      <w:r w:rsidRPr="00B73460">
        <w:rPr>
          <w:rFonts w:ascii="Arial" w:hAnsi="Arial" w:cs="Arial"/>
          <w:b/>
          <w:sz w:val="34"/>
          <w:szCs w:val="34"/>
          <w:lang w:val="en-US" w:eastAsia="es-ES"/>
        </w:rPr>
        <w:t>Xiomara de Jesús Castro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, </w:t>
      </w:r>
      <w:r w:rsidR="00F31164">
        <w:rPr>
          <w:rFonts w:ascii="Arial" w:hAnsi="Arial" w:cs="Arial"/>
          <w:sz w:val="34"/>
          <w:szCs w:val="34"/>
          <w:lang w:val="en-US" w:eastAsia="es-ES"/>
        </w:rPr>
        <w:t>57 years old, merchant, (Sells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candles </w:t>
      </w:r>
      <w:r w:rsidR="00F31164">
        <w:rPr>
          <w:rFonts w:ascii="Arial" w:hAnsi="Arial" w:cs="Arial"/>
          <w:sz w:val="34"/>
          <w:szCs w:val="34"/>
          <w:lang w:val="en-US" w:eastAsia="es-ES"/>
        </w:rPr>
        <w:t xml:space="preserve">at the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Cathedral for 27 years), 001-030263-0068C, refers:</w:t>
      </w:r>
    </w:p>
    <w:p w14:paraId="397BF4F8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637199FF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- Yesterday, Friday, July 31, from seven in the morning, she was inside the Chapel of the Blood of Christ.</w:t>
      </w:r>
    </w:p>
    <w:p w14:paraId="182DBC8E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2DA76329" w14:textId="3CFD1239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- At approximately 11:20 in the morning, inside the Chapel, a parishioner was praying, while she was counting her money from the sale of the candles, at that moment she noticed that t</w:t>
      </w:r>
      <w:r w:rsidR="00F31164">
        <w:rPr>
          <w:rFonts w:ascii="Arial" w:hAnsi="Arial" w:cs="Arial"/>
          <w:sz w:val="34"/>
          <w:szCs w:val="34"/>
          <w:lang w:val="en-US" w:eastAsia="es-ES"/>
        </w:rPr>
        <w:t xml:space="preserve">here was a fire around the dome, where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the image of the Blood of Christ</w:t>
      </w:r>
      <w:r w:rsidR="00F31164">
        <w:rPr>
          <w:rFonts w:ascii="Arial" w:hAnsi="Arial" w:cs="Arial"/>
          <w:sz w:val="34"/>
          <w:szCs w:val="34"/>
          <w:lang w:val="en-US" w:eastAsia="es-ES"/>
        </w:rPr>
        <w:t xml:space="preserve"> was located</w:t>
      </w:r>
      <w:r w:rsidRPr="00AF0B25">
        <w:rPr>
          <w:rFonts w:ascii="Arial" w:hAnsi="Arial" w:cs="Arial"/>
          <w:sz w:val="34"/>
          <w:szCs w:val="34"/>
          <w:lang w:val="en-US" w:eastAsia="es-ES"/>
        </w:rPr>
        <w:t>.</w:t>
      </w:r>
    </w:p>
    <w:p w14:paraId="0993F1FE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0BB74570" w14:textId="44AB2ED1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- Noticing the f</w:t>
      </w:r>
      <w:r w:rsidR="00F31164">
        <w:rPr>
          <w:rFonts w:ascii="Arial" w:hAnsi="Arial" w:cs="Arial"/>
          <w:sz w:val="34"/>
          <w:szCs w:val="34"/>
          <w:lang w:val="en-US" w:eastAsia="es-ES"/>
        </w:rPr>
        <w:t>ire, she warned the parishioner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to leave the Chapel because it was burning.</w:t>
      </w:r>
    </w:p>
    <w:p w14:paraId="10EF9AF4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53183E22" w14:textId="3AF9D680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- At the time of the fire, </w:t>
      </w:r>
      <w:r w:rsidR="00F31164" w:rsidRPr="00B73460">
        <w:rPr>
          <w:rFonts w:ascii="Arial" w:hAnsi="Arial" w:cs="Arial"/>
          <w:b/>
          <w:sz w:val="34"/>
          <w:szCs w:val="34"/>
          <w:u w:val="single"/>
          <w:lang w:val="en-US" w:eastAsia="es-ES"/>
        </w:rPr>
        <w:t>there was only her and a parishioner</w:t>
      </w:r>
      <w:r w:rsidR="00F31164">
        <w:rPr>
          <w:rFonts w:ascii="Arial" w:hAnsi="Arial" w:cs="Arial"/>
          <w:sz w:val="34"/>
          <w:szCs w:val="34"/>
          <w:lang w:val="en-US" w:eastAsia="es-ES"/>
        </w:rPr>
        <w:t xml:space="preserve">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inside th</w:t>
      </w:r>
      <w:r w:rsidR="00E7058E">
        <w:rPr>
          <w:rFonts w:ascii="Arial" w:hAnsi="Arial" w:cs="Arial"/>
          <w:sz w:val="34"/>
          <w:szCs w:val="34"/>
          <w:lang w:val="en-US" w:eastAsia="es-ES"/>
        </w:rPr>
        <w:t>e Chapel of the Blood of Christ.</w:t>
      </w:r>
      <w:bookmarkStart w:id="0" w:name="_GoBack"/>
      <w:bookmarkEnd w:id="0"/>
    </w:p>
    <w:p w14:paraId="641480BB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019B72BC" w14:textId="64AF22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- Before the fire, </w:t>
      </w:r>
      <w:r w:rsidR="00F31164">
        <w:rPr>
          <w:rFonts w:ascii="Arial" w:hAnsi="Arial" w:cs="Arial"/>
          <w:sz w:val="34"/>
          <w:szCs w:val="34"/>
          <w:lang w:val="en-US" w:eastAsia="es-ES"/>
        </w:rPr>
        <w:t>she did not see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any other person and did not notice anything suspicious.</w:t>
      </w:r>
    </w:p>
    <w:p w14:paraId="438D3FE2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1CD893AD" w14:textId="389CDFEA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- </w:t>
      </w:r>
      <w:r w:rsidR="00F31164">
        <w:rPr>
          <w:rFonts w:ascii="Arial" w:hAnsi="Arial" w:cs="Arial"/>
          <w:sz w:val="34"/>
          <w:szCs w:val="34"/>
          <w:lang w:val="en-US" w:eastAsia="es-ES"/>
        </w:rPr>
        <w:t>Every day t</w:t>
      </w:r>
      <w:r w:rsidRPr="00AF0B25">
        <w:rPr>
          <w:rFonts w:ascii="Arial" w:hAnsi="Arial" w:cs="Arial"/>
          <w:sz w:val="34"/>
          <w:szCs w:val="34"/>
          <w:lang w:val="en-US" w:eastAsia="es-ES"/>
        </w:rPr>
        <w:t>he (Religious) sisters give her an orange-white spray bottle (found in the scene), which contains liquid alcohol, so that parishioners can use it to disinfect their hands.</w:t>
      </w:r>
    </w:p>
    <w:p w14:paraId="3BA6193B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6E22CDEA" w14:textId="13AE092F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- Inside the Chapel every day at 7:00 in the morning a sacristan lights a candle </w:t>
      </w:r>
      <w:r w:rsidR="00F31164">
        <w:rPr>
          <w:rFonts w:ascii="Arial" w:hAnsi="Arial" w:cs="Arial"/>
          <w:sz w:val="34"/>
          <w:szCs w:val="34"/>
          <w:lang w:val="en-US" w:eastAsia="es-ES"/>
        </w:rPr>
        <w:t>and place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in a </w:t>
      </w:r>
      <w:r w:rsidR="00F31164">
        <w:rPr>
          <w:rFonts w:ascii="Arial" w:hAnsi="Arial" w:cs="Arial"/>
          <w:sz w:val="34"/>
          <w:szCs w:val="34"/>
          <w:lang w:val="en-US" w:eastAsia="es-ES"/>
        </w:rPr>
        <w:t>high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chandelier, about one meter high, which is in front of the dome of the image of the Blood of Christ.</w:t>
      </w:r>
    </w:p>
    <w:p w14:paraId="48426FE9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37CC18AF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2. Citizen (Parishioner) </w:t>
      </w:r>
      <w:r w:rsidRPr="00B73460">
        <w:rPr>
          <w:rFonts w:ascii="Arial" w:hAnsi="Arial" w:cs="Arial"/>
          <w:b/>
          <w:sz w:val="34"/>
          <w:szCs w:val="34"/>
          <w:lang w:val="en-US" w:eastAsia="es-ES"/>
        </w:rPr>
        <w:t>Manuel Salvador Bravo Alvarado</w:t>
      </w:r>
      <w:r w:rsidRPr="00AF0B25">
        <w:rPr>
          <w:rFonts w:ascii="Arial" w:hAnsi="Arial" w:cs="Arial"/>
          <w:sz w:val="34"/>
          <w:szCs w:val="34"/>
          <w:lang w:val="en-US" w:eastAsia="es-ES"/>
        </w:rPr>
        <w:t>, 70 years old, pensioner, ID number 201-190850-001T, states:</w:t>
      </w:r>
    </w:p>
    <w:p w14:paraId="2BDBBFA7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2854277C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- Yesterday, Friday, July 31, he arrived at the Chapel at 11:00 in the morning, to pray to the image of the Blood of Christ.</w:t>
      </w:r>
    </w:p>
    <w:p w14:paraId="3F7B9444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02F3D4D7" w14:textId="35CC47CC" w:rsidR="00AF0B25" w:rsidRPr="00AF0B25" w:rsidRDefault="00F31164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>
        <w:rPr>
          <w:rFonts w:ascii="Arial" w:hAnsi="Arial" w:cs="Arial"/>
          <w:sz w:val="34"/>
          <w:szCs w:val="34"/>
          <w:lang w:val="en-US" w:eastAsia="es-ES"/>
        </w:rPr>
        <w:t xml:space="preserve">- While 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>he was praying, at approximately 11:20 in the morning, th</w:t>
      </w:r>
      <w:r>
        <w:rPr>
          <w:rFonts w:ascii="Arial" w:hAnsi="Arial" w:cs="Arial"/>
          <w:sz w:val="34"/>
          <w:szCs w:val="34"/>
          <w:lang w:val="en-US" w:eastAsia="es-ES"/>
        </w:rPr>
        <w:t xml:space="preserve">e lady who sells candles, whom 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>he has known</w:t>
      </w:r>
      <w:r>
        <w:rPr>
          <w:rFonts w:ascii="Arial" w:hAnsi="Arial" w:cs="Arial"/>
          <w:sz w:val="34"/>
          <w:szCs w:val="34"/>
          <w:lang w:val="en-US" w:eastAsia="es-ES"/>
        </w:rPr>
        <w:t xml:space="preserve"> by face for a long time, told him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 xml:space="preserve"> that the Blood of Christ was burning and that they should run.</w:t>
      </w:r>
    </w:p>
    <w:p w14:paraId="5F38F14E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268E15D5" w14:textId="3516FA7A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lastRenderedPageBreak/>
        <w:t xml:space="preserve">- At the time of the fire in the Chapel, </w:t>
      </w:r>
      <w:r w:rsidRPr="00B73460">
        <w:rPr>
          <w:rFonts w:ascii="Arial" w:hAnsi="Arial" w:cs="Arial"/>
          <w:b/>
          <w:sz w:val="34"/>
          <w:szCs w:val="34"/>
          <w:u w:val="single"/>
          <w:lang w:val="en-US" w:eastAsia="es-ES"/>
        </w:rPr>
        <w:t>there was only him and the lady who sells candles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, he did not observe anyone who had thrown any object, nor </w:t>
      </w:r>
      <w:r w:rsidR="00536219">
        <w:rPr>
          <w:rFonts w:ascii="Arial" w:hAnsi="Arial" w:cs="Arial"/>
          <w:sz w:val="34"/>
          <w:szCs w:val="34"/>
          <w:lang w:val="en-US" w:eastAsia="es-ES"/>
        </w:rPr>
        <w:t>heard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an explosion.</w:t>
      </w:r>
    </w:p>
    <w:p w14:paraId="33E8445A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52393043" w14:textId="21485FCB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- </w:t>
      </w:r>
      <w:r w:rsidR="00536219">
        <w:rPr>
          <w:rFonts w:ascii="Arial" w:hAnsi="Arial" w:cs="Arial"/>
          <w:sz w:val="34"/>
          <w:szCs w:val="34"/>
          <w:lang w:val="en-US" w:eastAsia="es-ES"/>
        </w:rPr>
        <w:t>He has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always observed a </w:t>
      </w:r>
      <w:r w:rsidR="00536219">
        <w:rPr>
          <w:rFonts w:ascii="Arial" w:hAnsi="Arial" w:cs="Arial"/>
          <w:sz w:val="34"/>
          <w:szCs w:val="34"/>
          <w:lang w:val="en-US" w:eastAsia="es-ES"/>
        </w:rPr>
        <w:t>high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chandelier with a lit candle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 inside the Chapel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in front of the dome of the image of the Blood of Christ.</w:t>
      </w:r>
    </w:p>
    <w:p w14:paraId="76FD5F1E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7136E780" w14:textId="397E8F32" w:rsidR="00AF0B25" w:rsidRPr="00B73460" w:rsidRDefault="00536219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34"/>
          <w:szCs w:val="34"/>
          <w:lang w:val="en-US" w:eastAsia="es-ES"/>
        </w:rPr>
      </w:pPr>
      <w:r>
        <w:rPr>
          <w:rFonts w:ascii="Arial" w:hAnsi="Arial" w:cs="Arial"/>
          <w:b/>
          <w:sz w:val="34"/>
          <w:szCs w:val="34"/>
          <w:lang w:val="en-US" w:eastAsia="es-ES"/>
        </w:rPr>
        <w:t>INVESTIGATION PROCEEDINGS</w:t>
      </w:r>
    </w:p>
    <w:p w14:paraId="625BFF07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7E538E2D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Today, Saturday, August 1, 2020, Investigation Officers, Criminalistics and Fire Experts carried out:</w:t>
      </w:r>
    </w:p>
    <w:p w14:paraId="66823DFF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2D913DF9" w14:textId="383C1C06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- Fire reconstruction experiment, at 11:30 in the morning (at the same time the fire occurred in order to carry it out 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with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similar environmental conditions), to establish the precise way and place in which the fire started, the method of spread.</w:t>
      </w:r>
    </w:p>
    <w:p w14:paraId="3803473C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70D0911A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- Re-inspection inside the Chapel, verifying temperature, ventilation, lighting, air flow and access.</w:t>
      </w:r>
    </w:p>
    <w:p w14:paraId="0C5B7727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2BF6CB71" w14:textId="63C0E0A0" w:rsidR="00AF0B25" w:rsidRPr="00AF0B25" w:rsidRDefault="00536219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>
        <w:rPr>
          <w:rFonts w:ascii="Arial" w:hAnsi="Arial" w:cs="Arial"/>
          <w:sz w:val="34"/>
          <w:szCs w:val="34"/>
          <w:lang w:val="en-US" w:eastAsia="es-ES"/>
        </w:rPr>
        <w:t xml:space="preserve">- 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>Criminalistics surveys of residues and debris to determine material contained in the dome where the image of the Blood of Christ was found.</w:t>
      </w:r>
    </w:p>
    <w:p w14:paraId="35E77156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0AF3CE6E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Our experts and researchers confirmed that:</w:t>
      </w:r>
    </w:p>
    <w:p w14:paraId="464311CD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160EB606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1. No residues of artisan gunpowder, explosive substances of industrial origin, or hydrocarbon-type accelerant (gasoline, diesel, kerosene or thiner) were detected in samples of combustion material.</w:t>
      </w:r>
    </w:p>
    <w:p w14:paraId="4D69C1C5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6D3B883E" w14:textId="3AF64856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lastRenderedPageBreak/>
        <w:t xml:space="preserve">2. The </w:t>
      </w:r>
      <w:r w:rsidR="00536219">
        <w:rPr>
          <w:rFonts w:ascii="Arial" w:hAnsi="Arial" w:cs="Arial"/>
          <w:sz w:val="34"/>
          <w:szCs w:val="34"/>
          <w:lang w:val="en-US" w:eastAsia="es-ES"/>
        </w:rPr>
        <w:t>probability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of a short circuit or overheating of the electrical system was </w:t>
      </w:r>
      <w:r w:rsidR="00536219">
        <w:rPr>
          <w:rFonts w:ascii="Arial" w:hAnsi="Arial" w:cs="Arial"/>
          <w:sz w:val="34"/>
          <w:szCs w:val="34"/>
          <w:lang w:val="en-US" w:eastAsia="es-ES"/>
        </w:rPr>
        <w:t>dismiss</w:t>
      </w:r>
      <w:r w:rsidR="00C86D6D">
        <w:rPr>
          <w:rFonts w:ascii="Arial" w:hAnsi="Arial" w:cs="Arial"/>
          <w:sz w:val="34"/>
          <w:szCs w:val="34"/>
          <w:lang w:val="en-US" w:eastAsia="es-ES"/>
        </w:rPr>
        <w:t>ed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as the source of the fire.</w:t>
      </w:r>
    </w:p>
    <w:p w14:paraId="1FE69F06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6D6F5D41" w14:textId="194E093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3. At the scene, an orange-white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 plastic spray bottle was found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containing alcohol, described by Mrs. Xiomara de Jesús Castro, </w:t>
      </w:r>
      <w:r w:rsidR="00536219">
        <w:rPr>
          <w:rFonts w:ascii="Arial" w:hAnsi="Arial" w:cs="Arial"/>
          <w:sz w:val="34"/>
          <w:szCs w:val="34"/>
          <w:lang w:val="en-US" w:eastAsia="es-ES"/>
        </w:rPr>
        <w:t>seller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 of candles, who reported receiving it daily from the Religious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 sisters whom attend the Cathedral, for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disinfecting use of the parishioners. The atomizer is volatile, easy to burn, due to its plastic material and its content.</w:t>
      </w:r>
    </w:p>
    <w:p w14:paraId="645969AB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5537A40E" w14:textId="340DE8AC" w:rsidR="00AF0B25" w:rsidRPr="00AF0B25" w:rsidRDefault="00C86D6D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>
        <w:rPr>
          <w:rFonts w:ascii="Arial" w:hAnsi="Arial" w:cs="Arial"/>
          <w:sz w:val="34"/>
          <w:szCs w:val="34"/>
          <w:lang w:val="en-US" w:eastAsia="es-ES"/>
        </w:rPr>
        <w:t>The Na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>tional Police in</w:t>
      </w:r>
      <w:r>
        <w:rPr>
          <w:rFonts w:ascii="Arial" w:hAnsi="Arial" w:cs="Arial"/>
          <w:sz w:val="34"/>
          <w:szCs w:val="34"/>
          <w:lang w:val="en-US" w:eastAsia="es-ES"/>
        </w:rPr>
        <w:t xml:space="preserve"> coordination with Fire D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 continue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 xml:space="preserve"> the investigations and Criminalistics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expert</w:t>
      </w:r>
      <w:r>
        <w:rPr>
          <w:rFonts w:ascii="Arial" w:hAnsi="Arial" w:cs="Arial"/>
          <w:sz w:val="34"/>
          <w:szCs w:val="34"/>
          <w:lang w:val="en-US" w:eastAsia="es-ES"/>
        </w:rPr>
        <w:t>ise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 xml:space="preserve"> to clarify the </w:t>
      </w:r>
      <w:r w:rsidR="00536219">
        <w:rPr>
          <w:rFonts w:ascii="Arial" w:hAnsi="Arial" w:cs="Arial"/>
          <w:sz w:val="34"/>
          <w:szCs w:val="34"/>
          <w:lang w:val="en-US" w:eastAsia="es-ES"/>
        </w:rPr>
        <w:t>event</w:t>
      </w:r>
      <w:r w:rsidR="00AF0B25" w:rsidRPr="00AF0B25">
        <w:rPr>
          <w:rFonts w:ascii="Arial" w:hAnsi="Arial" w:cs="Arial"/>
          <w:sz w:val="34"/>
          <w:szCs w:val="34"/>
          <w:lang w:val="en-US" w:eastAsia="es-ES"/>
        </w:rPr>
        <w:t>.</w:t>
      </w:r>
    </w:p>
    <w:p w14:paraId="529D8C3E" w14:textId="7777777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011A1A97" w14:textId="759A44F7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AF0B25">
        <w:rPr>
          <w:rFonts w:ascii="Arial" w:hAnsi="Arial" w:cs="Arial"/>
          <w:sz w:val="34"/>
          <w:szCs w:val="34"/>
          <w:lang w:val="en-US" w:eastAsia="es-ES"/>
        </w:rPr>
        <w:t>Our Institution reiterates its commitment to continue working for the safety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 and </w:t>
      </w:r>
      <w:r w:rsidRPr="00AF0B25">
        <w:rPr>
          <w:rFonts w:ascii="Arial" w:hAnsi="Arial" w:cs="Arial"/>
          <w:sz w:val="34"/>
          <w:szCs w:val="34"/>
          <w:lang w:val="en-US" w:eastAsia="es-ES"/>
        </w:rPr>
        <w:t xml:space="preserve">tranquility of </w:t>
      </w:r>
      <w:r w:rsidR="00536219">
        <w:rPr>
          <w:rFonts w:ascii="Arial" w:hAnsi="Arial" w:cs="Arial"/>
          <w:sz w:val="34"/>
          <w:szCs w:val="34"/>
          <w:lang w:val="en-US" w:eastAsia="es-ES"/>
        </w:rPr>
        <w:t xml:space="preserve">the </w:t>
      </w:r>
      <w:r w:rsidRPr="00AF0B25">
        <w:rPr>
          <w:rFonts w:ascii="Arial" w:hAnsi="Arial" w:cs="Arial"/>
          <w:sz w:val="34"/>
          <w:szCs w:val="34"/>
          <w:lang w:val="en-US" w:eastAsia="es-ES"/>
        </w:rPr>
        <w:t>Nicaraguan people, families and communities.</w:t>
      </w:r>
    </w:p>
    <w:p w14:paraId="617AD431" w14:textId="6AAC0B31" w:rsidR="00AF0B25" w:rsidRPr="00AF0B25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402B44A0" w14:textId="78F48262" w:rsidR="00AF0B25" w:rsidRPr="00B73460" w:rsidRDefault="00AF0B25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B73460">
        <w:rPr>
          <w:rFonts w:ascii="Arial" w:hAnsi="Arial" w:cs="Arial"/>
          <w:sz w:val="34"/>
          <w:szCs w:val="34"/>
          <w:lang w:val="en-US" w:eastAsia="es-ES"/>
        </w:rPr>
        <w:t>Managua, Saturday, August 1, 2020.</w:t>
      </w:r>
    </w:p>
    <w:p w14:paraId="007244FD" w14:textId="573AED06" w:rsidR="00AF0B25" w:rsidRDefault="00B73460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  <w:r w:rsidRPr="00833488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18A25F48" wp14:editId="510C9C6E">
            <wp:simplePos x="0" y="0"/>
            <wp:positionH relativeFrom="column">
              <wp:posOffset>4662170</wp:posOffset>
            </wp:positionH>
            <wp:positionV relativeFrom="paragraph">
              <wp:posOffset>20320</wp:posOffset>
            </wp:positionV>
            <wp:extent cx="1053465" cy="1195705"/>
            <wp:effectExtent l="0" t="0" r="0" b="4445"/>
            <wp:wrapNone/>
            <wp:docPr id="5" name="Imagen 5" descr="sello - dibuj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llo - dibuja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365A9" w14:textId="77777777" w:rsidR="00B73460" w:rsidRPr="00B73460" w:rsidRDefault="00B73460" w:rsidP="00B7346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34"/>
          <w:szCs w:val="34"/>
          <w:lang w:val="en-US" w:eastAsia="es-ES"/>
        </w:rPr>
      </w:pPr>
    </w:p>
    <w:p w14:paraId="3ACD59A1" w14:textId="189B4F8E" w:rsidR="00AF0B25" w:rsidRPr="00B73460" w:rsidRDefault="00AF0B25" w:rsidP="00B7346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  <w:lang w:val="en-US" w:eastAsia="es-ES"/>
        </w:rPr>
      </w:pPr>
      <w:r w:rsidRPr="00B73460">
        <w:rPr>
          <w:rFonts w:ascii="Arial" w:hAnsi="Arial" w:cs="Arial"/>
          <w:b/>
          <w:sz w:val="28"/>
          <w:szCs w:val="28"/>
          <w:lang w:val="en-US" w:eastAsia="es-ES"/>
        </w:rPr>
        <w:t>Public Relations Division</w:t>
      </w:r>
    </w:p>
    <w:p w14:paraId="668FAD94" w14:textId="522C2EA4" w:rsidR="00A25014" w:rsidRPr="00B73460" w:rsidRDefault="00AF0B25" w:rsidP="00B7346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  <w:lang w:val="es-ES" w:eastAsia="es-ES"/>
        </w:rPr>
      </w:pPr>
      <w:r w:rsidRPr="00B73460">
        <w:rPr>
          <w:rFonts w:ascii="Arial" w:hAnsi="Arial" w:cs="Arial"/>
          <w:b/>
          <w:sz w:val="28"/>
          <w:szCs w:val="28"/>
          <w:lang w:val="es-ES" w:eastAsia="es-ES"/>
        </w:rPr>
        <w:t>National Police</w:t>
      </w:r>
    </w:p>
    <w:p w14:paraId="3102E9BF" w14:textId="66655A1A" w:rsidR="00A25014" w:rsidRPr="00B73460" w:rsidRDefault="00A25014" w:rsidP="00B73460">
      <w:pPr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</w:p>
    <w:p w14:paraId="04B25B5F" w14:textId="11B1428B" w:rsidR="0052486E" w:rsidRPr="00B73460" w:rsidRDefault="0052486E" w:rsidP="00B73460">
      <w:pPr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</w:p>
    <w:p w14:paraId="0F28BE17" w14:textId="1C80CB6B" w:rsidR="00AF0B25" w:rsidRPr="00B73460" w:rsidRDefault="00B73460" w:rsidP="00B73460">
      <w:pPr>
        <w:jc w:val="center"/>
        <w:rPr>
          <w:rFonts w:ascii="Arial" w:hAnsi="Arial" w:cs="Arial"/>
          <w:b/>
          <w:sz w:val="28"/>
          <w:szCs w:val="28"/>
        </w:rPr>
      </w:pPr>
      <w:r w:rsidRPr="00B73460">
        <w:rPr>
          <w:rFonts w:ascii="Arial" w:hAnsi="Arial" w:cs="Arial"/>
          <w:b/>
          <w:sz w:val="28"/>
          <w:szCs w:val="28"/>
        </w:rPr>
        <w:t>HONOR - SECURITY - SERVICE</w:t>
      </w:r>
    </w:p>
    <w:sectPr w:rsidR="00AF0B25" w:rsidRPr="00B73460" w:rsidSect="00CF5B71">
      <w:type w:val="continuous"/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DE03B" w14:textId="77777777" w:rsidR="00A37C80" w:rsidRDefault="00A37C80" w:rsidP="00B73460">
      <w:r>
        <w:separator/>
      </w:r>
    </w:p>
  </w:endnote>
  <w:endnote w:type="continuationSeparator" w:id="0">
    <w:p w14:paraId="25BB8A88" w14:textId="77777777" w:rsidR="00A37C80" w:rsidRDefault="00A37C80" w:rsidP="00B7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2A18E" w14:textId="77777777" w:rsidR="00A37C80" w:rsidRDefault="00A37C80" w:rsidP="00B73460">
      <w:r>
        <w:separator/>
      </w:r>
    </w:p>
  </w:footnote>
  <w:footnote w:type="continuationSeparator" w:id="0">
    <w:p w14:paraId="71EF9EDB" w14:textId="77777777" w:rsidR="00A37C80" w:rsidRDefault="00A37C80" w:rsidP="00B7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425"/>
    <w:multiLevelType w:val="hybridMultilevel"/>
    <w:tmpl w:val="F01E63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D40"/>
    <w:multiLevelType w:val="hybridMultilevel"/>
    <w:tmpl w:val="C8FCF1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B0705"/>
    <w:multiLevelType w:val="hybridMultilevel"/>
    <w:tmpl w:val="C8FCF1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A7A34"/>
    <w:multiLevelType w:val="hybridMultilevel"/>
    <w:tmpl w:val="66D6AB38"/>
    <w:lvl w:ilvl="0" w:tplc="972E25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BB"/>
    <w:rsid w:val="00016ED9"/>
    <w:rsid w:val="000535F1"/>
    <w:rsid w:val="000828C0"/>
    <w:rsid w:val="000847A2"/>
    <w:rsid w:val="000B07C4"/>
    <w:rsid w:val="00113ECF"/>
    <w:rsid w:val="0019563B"/>
    <w:rsid w:val="001A1691"/>
    <w:rsid w:val="001A1CE6"/>
    <w:rsid w:val="001B0EE8"/>
    <w:rsid w:val="001D3873"/>
    <w:rsid w:val="00292771"/>
    <w:rsid w:val="002A3D36"/>
    <w:rsid w:val="003152F1"/>
    <w:rsid w:val="00337427"/>
    <w:rsid w:val="00342CDD"/>
    <w:rsid w:val="00354F13"/>
    <w:rsid w:val="003E607D"/>
    <w:rsid w:val="00460CAC"/>
    <w:rsid w:val="004E5D9E"/>
    <w:rsid w:val="00501D6B"/>
    <w:rsid w:val="00504570"/>
    <w:rsid w:val="0052486E"/>
    <w:rsid w:val="00536219"/>
    <w:rsid w:val="0057528A"/>
    <w:rsid w:val="00586CC2"/>
    <w:rsid w:val="005B244A"/>
    <w:rsid w:val="005D35E0"/>
    <w:rsid w:val="005D7A90"/>
    <w:rsid w:val="005F64B4"/>
    <w:rsid w:val="00610085"/>
    <w:rsid w:val="00612B0A"/>
    <w:rsid w:val="00650D47"/>
    <w:rsid w:val="00661959"/>
    <w:rsid w:val="006815EA"/>
    <w:rsid w:val="006C120E"/>
    <w:rsid w:val="006D01BC"/>
    <w:rsid w:val="006D483A"/>
    <w:rsid w:val="006E4ECD"/>
    <w:rsid w:val="00762344"/>
    <w:rsid w:val="0078141B"/>
    <w:rsid w:val="00791C08"/>
    <w:rsid w:val="007B2CE9"/>
    <w:rsid w:val="00802D12"/>
    <w:rsid w:val="00812FDE"/>
    <w:rsid w:val="00833488"/>
    <w:rsid w:val="00842973"/>
    <w:rsid w:val="008B64B4"/>
    <w:rsid w:val="008F0080"/>
    <w:rsid w:val="008F04C6"/>
    <w:rsid w:val="00902B47"/>
    <w:rsid w:val="009107B5"/>
    <w:rsid w:val="00974D53"/>
    <w:rsid w:val="009779B6"/>
    <w:rsid w:val="00977DBB"/>
    <w:rsid w:val="0099703E"/>
    <w:rsid w:val="00A04AB6"/>
    <w:rsid w:val="00A25014"/>
    <w:rsid w:val="00A37C80"/>
    <w:rsid w:val="00A43572"/>
    <w:rsid w:val="00A44DFF"/>
    <w:rsid w:val="00A631F0"/>
    <w:rsid w:val="00AA6AC2"/>
    <w:rsid w:val="00AC469B"/>
    <w:rsid w:val="00AF0B25"/>
    <w:rsid w:val="00B03555"/>
    <w:rsid w:val="00B04050"/>
    <w:rsid w:val="00B257F9"/>
    <w:rsid w:val="00B73460"/>
    <w:rsid w:val="00B74382"/>
    <w:rsid w:val="00B87052"/>
    <w:rsid w:val="00C346F4"/>
    <w:rsid w:val="00C466EF"/>
    <w:rsid w:val="00C526B9"/>
    <w:rsid w:val="00C86D6D"/>
    <w:rsid w:val="00CF5B71"/>
    <w:rsid w:val="00D052CF"/>
    <w:rsid w:val="00D350CD"/>
    <w:rsid w:val="00D73207"/>
    <w:rsid w:val="00D92D65"/>
    <w:rsid w:val="00E53D11"/>
    <w:rsid w:val="00E56A6B"/>
    <w:rsid w:val="00E64388"/>
    <w:rsid w:val="00E7058E"/>
    <w:rsid w:val="00F1775E"/>
    <w:rsid w:val="00F223C9"/>
    <w:rsid w:val="00F25CCA"/>
    <w:rsid w:val="00F31164"/>
    <w:rsid w:val="00F401C3"/>
    <w:rsid w:val="00F56396"/>
    <w:rsid w:val="00FA1140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5E35A"/>
  <w15:docId w15:val="{80B9DD13-7769-4142-BD67-F374BE3F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DBB"/>
    <w:rPr>
      <w:rFonts w:ascii="Arial Narrow" w:eastAsia="Times New Roman" w:hAnsi="Arial Narrow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AC2"/>
    <w:pPr>
      <w:spacing w:before="100" w:beforeAutospacing="1" w:after="100" w:afterAutospacing="1"/>
    </w:pPr>
    <w:rPr>
      <w:rFonts w:ascii="Times New Roman" w:hAnsi="Times New Roman"/>
      <w:lang w:val="es-NI" w:eastAsia="es-NI"/>
    </w:rPr>
  </w:style>
  <w:style w:type="paragraph" w:styleId="Prrafodelista">
    <w:name w:val="List Paragraph"/>
    <w:basedOn w:val="Normal"/>
    <w:uiPriority w:val="34"/>
    <w:qFormat/>
    <w:rsid w:val="000B07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2C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734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460"/>
    <w:rPr>
      <w:rFonts w:ascii="Arial Narrow" w:eastAsia="Times New Roman" w:hAnsi="Arial Narrow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734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460"/>
    <w:rPr>
      <w:rFonts w:ascii="Arial Narrow" w:eastAsia="Times New Roman" w:hAnsi="Arial Narrow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pc61</dc:creator>
  <cp:lastModifiedBy>Quelra</cp:lastModifiedBy>
  <cp:revision>3</cp:revision>
  <cp:lastPrinted>2020-08-01T22:43:00Z</cp:lastPrinted>
  <dcterms:created xsi:type="dcterms:W3CDTF">2020-08-02T15:34:00Z</dcterms:created>
  <dcterms:modified xsi:type="dcterms:W3CDTF">2020-08-02T15:38:00Z</dcterms:modified>
</cp:coreProperties>
</file>